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E32C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proofErr w:type="gramEnd"/>
    </w:p>
    <w:p w:rsidR="00932302" w:rsidRDefault="00932302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B2D3E" w:rsidRDefault="001766D7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29.06.2018 г. № 1/43</w:t>
      </w:r>
      <w:r w:rsidR="009B2D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F7406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08.08.2018 г. № 1/44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766D7" w:rsidRDefault="008F7406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27.09.2018 г. № 1/45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D3E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F7406" w:rsidRPr="008F7406">
        <w:rPr>
          <w:rFonts w:ascii="Times New Roman" w:hAnsi="Times New Roman"/>
          <w:sz w:val="28"/>
          <w:szCs w:val="28"/>
        </w:rPr>
        <w:t>13 624 751,15557</w:t>
      </w:r>
      <w:r w:rsidR="008F7406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8F7406" w:rsidRPr="008F7406">
        <w:rPr>
          <w:rFonts w:ascii="Times New Roman" w:hAnsi="Times New Roman"/>
          <w:sz w:val="28"/>
          <w:szCs w:val="28"/>
        </w:rPr>
        <w:t>9 076 596,83489</w:t>
      </w:r>
      <w:r w:rsidR="009B2D3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8F7406" w:rsidRPr="008F7406">
        <w:rPr>
          <w:rFonts w:ascii="Times New Roman" w:hAnsi="Times New Roman"/>
          <w:sz w:val="28"/>
          <w:szCs w:val="28"/>
        </w:rPr>
        <w:t>13 881 100,88134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F7406" w:rsidRPr="008F7406">
        <w:rPr>
          <w:rFonts w:ascii="Times New Roman" w:hAnsi="Times New Roman"/>
          <w:sz w:val="28"/>
          <w:szCs w:val="28"/>
        </w:rPr>
        <w:t>256 349,72577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1766D7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8F7406">
        <w:rPr>
          <w:rFonts w:ascii="Times New Roman" w:hAnsi="Times New Roman" w:cs="Times New Roman"/>
          <w:sz w:val="28"/>
          <w:szCs w:val="28"/>
        </w:rPr>
        <w:t>27.09.2018 г. № 1/45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10 710 089,97900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6 144 143,06900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9 820 944,88300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5 660 887,88300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11 059 089,97900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123 853,98500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D5CC5" w:rsidRPr="00DD5CC5">
        <w:rPr>
          <w:rFonts w:ascii="Times New Roman" w:hAnsi="Times New Roman" w:cs="Times New Roman"/>
          <w:sz w:val="28"/>
          <w:szCs w:val="28"/>
        </w:rPr>
        <w:t>9 951 944,88300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214 553,46400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Start"/>
      <w:r w:rsidR="00DD5CC5" w:rsidRPr="00DD5CC5">
        <w:t xml:space="preserve"> 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C37" w:rsidRPr="00EB5C3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EB5C37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5C37" w:rsidRPr="00EB5C37">
        <w:rPr>
          <w:rFonts w:ascii="Times New Roman" w:hAnsi="Times New Roman"/>
          <w:sz w:val="28"/>
          <w:szCs w:val="28"/>
        </w:rPr>
        <w:t>197748,00000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>(</w:t>
      </w:r>
      <w:r w:rsidR="00EB5C37" w:rsidRPr="00EB5C37">
        <w:rPr>
          <w:rFonts w:ascii="Times New Roman" w:hAnsi="Times New Roman" w:cs="Times New Roman"/>
          <w:sz w:val="28"/>
          <w:szCs w:val="28"/>
        </w:rPr>
        <w:t>в ред. решения Совета депутатов от 29.06.2018 г. № 1/43)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9. 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в сумме 32 277,51600 тыс. руб. на 2018 год и по 26026,00000 тыс. руб. на плановый период  2019 и 2020 годов ежегодно;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10 000,00000 тыс. руб. на 2018 год;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406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249 470,00000 тыс. руб. на 2018 год и 120 000,00000 тыс. руб. на 2019 год;</w:t>
      </w:r>
      <w:proofErr w:type="gramEnd"/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- Открытому акционерному обществу «Одинцовский Водоканал» – в качестве вклада в имущество общества, не увеличивающего его уставный капитал, в целях финансового обеспечения (возмещения) затрат, в том числе уменьшения непокрытого убытка на 31 декабря 2017 в связи с производством и оказанием коммунальных услуг, в сумме  43 889,00000 тыс. руб. на 2018 год;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услуг, в сумме  15 000,00000 тыс. руб. на 2018 год;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lastRenderedPageBreak/>
        <w:t>- Акционерному обществу «Управление жилищного хозяйства» – в качестве вклада в имущество общества, не увеличивающего его уставный капитал, в целях финансового обеспечения (возмещения) затрат, в том числе уменьшения непокрытого убытка на 31 декабря 2017 года в связи с производством и оказанием услуг, в сумме  50 000,00000 тыс. руб. на 2018 год.</w:t>
      </w:r>
    </w:p>
    <w:p w:rsidR="00AE05EE" w:rsidRDefault="008F7406" w:rsidP="008F74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</w:t>
      </w:r>
      <w:r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AE05EE">
        <w:rPr>
          <w:rFonts w:ascii="Times New Roman" w:eastAsia="Times New Roman" w:hAnsi="Times New Roman" w:cs="Times New Roman"/>
          <w:sz w:val="28"/>
          <w:szCs w:val="28"/>
          <w:lang w:eastAsia="ru-RU"/>
        </w:rPr>
        <w:t>27.0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9.2018 г. № 1/45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43 360,000 тыс. руб. на 2018 год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43 360,000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  <w:proofErr w:type="gramEnd"/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Установить, что в расходах бюджета Одинцовского муниципального района на 2018 год предусмотрены средства на предоставление субсидий юридическим лицам и индивидуальным предпринимателям: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возмещение затрат, связанных с ликвидацией несанкционированных свалок и навалов  мусора на территории Одинцовского муниципального района Московской области в сумме  21 132,19000 тыс. руб.</w:t>
      </w:r>
    </w:p>
    <w:p w:rsidR="008F7406" w:rsidRPr="00B15657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27.09.2018 г. № 1/45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465,173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8F7406" w:rsidRPr="008F7406">
        <w:rPr>
          <w:rFonts w:ascii="Times New Roman" w:hAnsi="Times New Roman"/>
          <w:sz w:val="28"/>
          <w:szCs w:val="28"/>
        </w:rPr>
        <w:t>875 465,50480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8F7406" w:rsidRPr="008F7406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1/45).</w:t>
      </w:r>
      <w:proofErr w:type="gramEnd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</w:rPr>
        <w:t>36188,50000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16 280,00000 тыс. руб.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2018 год и по 13 280,000 тыс. руб. на плановый период  2019 и 2020 годов ежегодно</w:t>
      </w:r>
      <w:r w:rsidR="0040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011B7" w:rsidRPr="004011B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</w:t>
      </w:r>
      <w:r w:rsidR="004011B7">
        <w:rPr>
          <w:rFonts w:ascii="Times New Roman" w:hAnsi="Times New Roman" w:cs="Times New Roman"/>
          <w:sz w:val="28"/>
          <w:szCs w:val="28"/>
        </w:rPr>
        <w:t>/45).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4011B7" w:rsidRPr="004011B7">
        <w:rPr>
          <w:rFonts w:ascii="Times New Roman" w:hAnsi="Times New Roman"/>
          <w:sz w:val="28"/>
          <w:szCs w:val="28"/>
        </w:rPr>
        <w:t>88 714,87270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011B7" w:rsidRP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011B7" w:rsidRPr="004011B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1/45)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CC5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DD5CC5"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2018 год и плановый период 2019 и 2020 годов предусматриваются средства на предоставление межбюджетного трансферта бюджету Московской области в целях обеспечения установленного уровня </w:t>
      </w:r>
      <w:proofErr w:type="spellStart"/>
      <w:r w:rsidR="00DD5CC5" w:rsidRPr="00DD5CC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D5CC5" w:rsidRPr="00DD5CC5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111 000,000 тыс. руб. в 2018 году и 604 183,46000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proofErr w:type="gramStart"/>
      <w:r w:rsidR="00DD5CC5" w:rsidRPr="00DD5CC5">
        <w:t xml:space="preserve"> 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24A7" w:rsidRDefault="00DD5CC5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 xml:space="preserve">18.1.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Московской области на 2018 год предусматриваются средства на предоставление иных межбюджетных трансфертов бюджету городского поселения Одинцово на </w:t>
      </w:r>
      <w:r w:rsidR="004011B7" w:rsidRPr="004011B7">
        <w:rPr>
          <w:rFonts w:ascii="Times New Roman" w:hAnsi="Times New Roman" w:cs="Times New Roman"/>
          <w:sz w:val="28"/>
          <w:szCs w:val="28"/>
        </w:rPr>
        <w:t>развитие парков культуры и отдыха в городском поселении Одинцово</w:t>
      </w:r>
      <w:r w:rsidRPr="00DD5CC5">
        <w:rPr>
          <w:rFonts w:ascii="Times New Roman" w:hAnsi="Times New Roman" w:cs="Times New Roman"/>
          <w:sz w:val="28"/>
          <w:szCs w:val="28"/>
        </w:rPr>
        <w:t xml:space="preserve"> в сумме  50 000,0  тыс. руб. в целях выполнения муниципальной программы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</w:t>
      </w:r>
      <w:proofErr w:type="gramEnd"/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>области»</w:t>
      </w:r>
      <w:r w:rsidR="00AE24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CC5" w:rsidRDefault="00AE24A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A7">
        <w:rPr>
          <w:rFonts w:ascii="Times New Roman" w:hAnsi="Times New Roman" w:cs="Times New Roman"/>
          <w:sz w:val="28"/>
          <w:szCs w:val="28"/>
        </w:rPr>
        <w:t xml:space="preserve">Порядок  предоставления иных межбюджетных трансфертов из бюджета Одинцовского муниципального района в бюджеты поселений Одинцовского </w:t>
      </w:r>
      <w:r w:rsidRPr="00AE24A7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Московской области устанавливается решением Совета депутатов Одинцовского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 Московской области</w:t>
      </w:r>
      <w:r w:rsidR="00DD5CC5" w:rsidRPr="00DD5CC5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</w:t>
      </w:r>
      <w:r w:rsidR="004011B7">
        <w:rPr>
          <w:rFonts w:ascii="Times New Roman" w:hAnsi="Times New Roman" w:cs="Times New Roman"/>
          <w:sz w:val="28"/>
          <w:szCs w:val="28"/>
        </w:rPr>
        <w:t>утатов от 27.09.2018 г. № 1/45)</w:t>
      </w:r>
      <w:r w:rsidR="00DD5CC5" w:rsidRPr="00DD5CC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859 000,0</w:t>
      </w:r>
      <w:r w:rsidR="00DD5CC5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1 208 000,0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1 339 000,0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DD5CC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1 287 000,0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1 589 000,0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1 817 000,0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478 000,0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 w:rsidRPr="00B15657">
        <w:rPr>
          <w:rFonts w:ascii="Times New Roman" w:hAnsi="Times New Roman" w:cs="Times New Roman"/>
          <w:sz w:val="28"/>
          <w:szCs w:val="28"/>
        </w:rPr>
        <w:t>730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609 000,0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12C21" w:rsidRPr="00A12C21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76 016,0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F3018C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30 000,0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  <w:r w:rsidR="00F3018C" w:rsidRPr="00F3018C">
        <w:t xml:space="preserve">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E34304" w:rsidRDefault="005B55EE" w:rsidP="00E3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4B1C47" w:rsidRPr="00FB0EDD" w:rsidRDefault="004B1C47" w:rsidP="00E34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1B7" w:rsidRDefault="004011B7" w:rsidP="0099540C">
      <w:pPr>
        <w:spacing w:after="0" w:line="240" w:lineRule="auto"/>
      </w:pPr>
      <w:r>
        <w:separator/>
      </w:r>
    </w:p>
  </w:endnote>
  <w:endnote w:type="continuationSeparator" w:id="0">
    <w:p w:rsidR="004011B7" w:rsidRDefault="004011B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4011B7" w:rsidRDefault="004011B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4011B7" w:rsidRDefault="004011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1B7" w:rsidRDefault="004011B7" w:rsidP="0099540C">
      <w:pPr>
        <w:spacing w:after="0" w:line="240" w:lineRule="auto"/>
      </w:pPr>
      <w:r>
        <w:separator/>
      </w:r>
    </w:p>
  </w:footnote>
  <w:footnote w:type="continuationSeparator" w:id="0">
    <w:p w:rsidR="004011B7" w:rsidRDefault="004011B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766D7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1E3238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011B7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8F7406"/>
    <w:rsid w:val="0091157A"/>
    <w:rsid w:val="009161C2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2D3E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2C21"/>
    <w:rsid w:val="00A1695A"/>
    <w:rsid w:val="00A30485"/>
    <w:rsid w:val="00A319B4"/>
    <w:rsid w:val="00A31F3D"/>
    <w:rsid w:val="00A51FA3"/>
    <w:rsid w:val="00A543ED"/>
    <w:rsid w:val="00A73446"/>
    <w:rsid w:val="00A77BA2"/>
    <w:rsid w:val="00A950C4"/>
    <w:rsid w:val="00AB2B4D"/>
    <w:rsid w:val="00AC57B8"/>
    <w:rsid w:val="00AC765F"/>
    <w:rsid w:val="00AD2344"/>
    <w:rsid w:val="00AD4977"/>
    <w:rsid w:val="00AE05EE"/>
    <w:rsid w:val="00AE24A7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7A57"/>
    <w:rsid w:val="00B505C9"/>
    <w:rsid w:val="00B65ADC"/>
    <w:rsid w:val="00B71E2D"/>
    <w:rsid w:val="00B7371B"/>
    <w:rsid w:val="00B804CA"/>
    <w:rsid w:val="00B937AF"/>
    <w:rsid w:val="00B937D5"/>
    <w:rsid w:val="00BB178D"/>
    <w:rsid w:val="00BB42ED"/>
    <w:rsid w:val="00BC1AC5"/>
    <w:rsid w:val="00BD0DA1"/>
    <w:rsid w:val="00BD571F"/>
    <w:rsid w:val="00BE6FDD"/>
    <w:rsid w:val="00C44983"/>
    <w:rsid w:val="00C5194C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D5CC5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2C87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5C37"/>
    <w:rsid w:val="00EB635D"/>
    <w:rsid w:val="00EC7184"/>
    <w:rsid w:val="00EE2F30"/>
    <w:rsid w:val="00EF0DAF"/>
    <w:rsid w:val="00F01998"/>
    <w:rsid w:val="00F10DF0"/>
    <w:rsid w:val="00F17F19"/>
    <w:rsid w:val="00F2130F"/>
    <w:rsid w:val="00F3018C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0BCB9-5E5A-46DD-9393-DE9EF678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3573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13</cp:revision>
  <cp:lastPrinted>2017-11-25T11:49:00Z</cp:lastPrinted>
  <dcterms:created xsi:type="dcterms:W3CDTF">2017-11-25T11:49:00Z</dcterms:created>
  <dcterms:modified xsi:type="dcterms:W3CDTF">2018-10-03T06:28:00Z</dcterms:modified>
</cp:coreProperties>
</file>